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D4" w:rsidRPr="002078D2" w:rsidRDefault="00EF347E" w:rsidP="00B51CB9">
      <w:pPr>
        <w:spacing w:after="0" w:line="240" w:lineRule="auto"/>
        <w:ind w:hanging="9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ชื่อผลงาน 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การเสริมสร้างคุณธรรม จริยธรรม ระเบียบวินัย โดยใช้แนวทางการจัดกิจกรรมตามวิธีการลูกเสือ (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Scout Method) 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ซึ่งมีองค์ประกอบ ๗ ประการ </w:t>
      </w:r>
    </w:p>
    <w:p w:rsidR="00101DD4" w:rsidRPr="002078D2" w:rsidRDefault="00F76564" w:rsidP="00A14C05">
      <w:pPr>
        <w:pStyle w:val="a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กิจกรรมพัฒนาผู้เรียนลูกเสือ- เนตรนารี โรงเรียน</w:t>
      </w:r>
      <w:proofErr w:type="spellStart"/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เบญ</w:t>
      </w:r>
      <w:proofErr w:type="spellEnd"/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จมราชูทิศ จังหวัดจันทบุรี </w:t>
      </w:r>
      <w:r w:rsidR="00101DD4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ด้าน(/) วิชาการ</w:t>
      </w:r>
    </w:p>
    <w:p w:rsidR="00101DD4" w:rsidRPr="002078D2" w:rsidRDefault="00101DD4" w:rsidP="00EF347E">
      <w:pPr>
        <w:spacing w:after="0" w:line="240" w:lineRule="auto"/>
        <w:ind w:left="-90"/>
        <w:rPr>
          <w:rFonts w:ascii="TH SarabunIT๙" w:hAnsi="TH SarabunIT๙" w:cs="TH SarabunIT๙"/>
          <w:b/>
          <w:bCs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ข้อมูลทั่วไปของผู้พัฒนา 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="00CF2255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01DD4" w:rsidRPr="002078D2" w:rsidRDefault="00101DD4" w:rsidP="00EF347E">
      <w:pPr>
        <w:spacing w:after="0"/>
        <w:ind w:hanging="360"/>
        <w:rPr>
          <w:rFonts w:ascii="TH SarabunIT๙" w:hAnsi="TH SarabunIT๙" w:cs="TH SarabunIT๙"/>
          <w:sz w:val="32"/>
          <w:szCs w:val="32"/>
        </w:rPr>
      </w:pPr>
      <w:r w:rsidRPr="002078D2">
        <w:rPr>
          <w:rFonts w:ascii="TH SarabunIT๙" w:hAnsi="TH SarabunIT๙" w:cs="TH SarabunIT๙"/>
          <w:sz w:val="32"/>
          <w:szCs w:val="32"/>
        </w:rPr>
        <w:t xml:space="preserve">       2.1 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ชื่อผู้พัฒนา </w:t>
      </w:r>
      <w:r w:rsidRPr="002078D2">
        <w:rPr>
          <w:rFonts w:ascii="TH SarabunIT๙" w:hAnsi="TH SarabunIT๙" w:cs="TH SarabunIT๙"/>
          <w:sz w:val="32"/>
          <w:szCs w:val="32"/>
        </w:rPr>
        <w:t xml:space="preserve"> </w:t>
      </w:r>
      <w:r w:rsidR="00C21174" w:rsidRPr="002078D2">
        <w:rPr>
          <w:rFonts w:ascii="TH SarabunIT๙" w:hAnsi="TH SarabunIT๙" w:cs="TH SarabunIT๙"/>
          <w:sz w:val="32"/>
          <w:szCs w:val="32"/>
          <w:cs/>
        </w:rPr>
        <w:t xml:space="preserve">นายสราวุฒิ </w:t>
      </w:r>
      <w:proofErr w:type="spellStart"/>
      <w:r w:rsidR="00C21174" w:rsidRPr="002078D2">
        <w:rPr>
          <w:rFonts w:ascii="TH SarabunIT๙" w:hAnsi="TH SarabunIT๙" w:cs="TH SarabunIT๙"/>
          <w:sz w:val="32"/>
          <w:szCs w:val="32"/>
          <w:cs/>
        </w:rPr>
        <w:t>คะเร</w:t>
      </w:r>
      <w:proofErr w:type="spellEnd"/>
      <w:r w:rsidR="00C21174" w:rsidRPr="002078D2">
        <w:rPr>
          <w:rFonts w:ascii="TH SarabunIT๙" w:hAnsi="TH SarabunIT๙" w:cs="TH SarabunIT๙"/>
          <w:sz w:val="32"/>
          <w:szCs w:val="32"/>
          <w:cs/>
        </w:rPr>
        <w:t>รัมย์</w:t>
      </w:r>
      <w:r w:rsidRPr="002078D2">
        <w:rPr>
          <w:rFonts w:ascii="TH SarabunIT๙" w:hAnsi="TH SarabunIT๙" w:cs="TH SarabunIT๙"/>
          <w:sz w:val="32"/>
          <w:szCs w:val="32"/>
        </w:rPr>
        <w:t xml:space="preserve"> 2.2 </w:t>
      </w:r>
      <w:r w:rsidRPr="002078D2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2078D2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2078D2">
        <w:rPr>
          <w:rFonts w:ascii="TH SarabunIT๙" w:hAnsi="TH SarabunIT๙" w:cs="TH SarabunIT๙"/>
          <w:sz w:val="32"/>
          <w:szCs w:val="32"/>
          <w:cs/>
        </w:rPr>
        <w:t xml:space="preserve">จมราชูทิศ  จังหวัดจันทบุรี สำนักงานเขตพื้นที่การศึกษามัธยมศึกษา เขต </w:t>
      </w:r>
      <w:r w:rsidR="00C21174" w:rsidRPr="002078D2">
        <w:rPr>
          <w:rFonts w:ascii="TH SarabunIT๙" w:hAnsi="TH SarabunIT๙" w:cs="TH SarabunIT๙"/>
          <w:sz w:val="32"/>
          <w:szCs w:val="32"/>
        </w:rPr>
        <w:t>17</w:t>
      </w:r>
      <w:r w:rsidR="00CF2255" w:rsidRPr="002078D2">
        <w:rPr>
          <w:rFonts w:ascii="TH SarabunIT๙" w:hAnsi="TH SarabunIT๙" w:cs="TH SarabunIT๙"/>
          <w:sz w:val="32"/>
          <w:szCs w:val="32"/>
        </w:rPr>
        <w:t xml:space="preserve"> </w:t>
      </w:r>
      <w:r w:rsidRPr="002078D2">
        <w:rPr>
          <w:rFonts w:ascii="TH SarabunIT๙" w:hAnsi="TH SarabunIT๙" w:cs="TH SarabunIT๙"/>
          <w:sz w:val="32"/>
          <w:szCs w:val="32"/>
        </w:rPr>
        <w:t xml:space="preserve">2.3 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โทรศัพท์( โรงเรียน) </w:t>
      </w:r>
      <w:r w:rsidRPr="002078D2">
        <w:rPr>
          <w:rFonts w:ascii="TH SarabunIT๙" w:hAnsi="TH SarabunIT๙" w:cs="TH SarabunIT๙"/>
          <w:sz w:val="32"/>
          <w:szCs w:val="32"/>
        </w:rPr>
        <w:t xml:space="preserve">039-311170  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(ส่วนตัว) </w:t>
      </w:r>
      <w:r w:rsidR="00C21174" w:rsidRPr="002078D2">
        <w:rPr>
          <w:rFonts w:ascii="TH SarabunIT๙" w:hAnsi="TH SarabunIT๙" w:cs="TH SarabunIT๙"/>
          <w:sz w:val="32"/>
          <w:szCs w:val="32"/>
          <w:cs/>
        </w:rPr>
        <w:t>092-330-3381</w:t>
      </w:r>
      <w:r w:rsidRPr="002078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F5E" w:rsidRPr="002078D2" w:rsidRDefault="00101DD4" w:rsidP="00EF347E">
      <w:pPr>
        <w:spacing w:after="0" w:line="240" w:lineRule="auto"/>
        <w:ind w:hanging="9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D10F5E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D10F5E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ความสำคัญของนวัตกรรม/วิธีปฏิบัติที่เป็นเลิศ</w:t>
      </w:r>
    </w:p>
    <w:p w:rsidR="00B01456" w:rsidRPr="002078D2" w:rsidRDefault="00D10F5E" w:rsidP="007570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78D2">
        <w:rPr>
          <w:rFonts w:ascii="TH SarabunIT๙" w:hAnsi="TH SarabunIT๙" w:cs="TH SarabunIT๙"/>
          <w:sz w:val="32"/>
          <w:szCs w:val="32"/>
          <w:cs/>
        </w:rPr>
        <w:t xml:space="preserve">        วิธีการทางลูกเสือ เป็นกระบวนการพัฒนาเยาวชน เสริมสร้างวินัยให้กับเยาวชน โดยอาศัยอุดมการณ์ และหลักการทาง ซึ่งเป็นแหล่งเรียนรู้ของนักเรียน เสริมสร้างวินัยที่ดีให้เยา</w:t>
      </w:r>
      <w:r w:rsidR="007570DA" w:rsidRPr="002078D2">
        <w:rPr>
          <w:rFonts w:ascii="TH SarabunIT๙" w:hAnsi="TH SarabunIT๙" w:cs="TH SarabunIT๙"/>
          <w:sz w:val="32"/>
          <w:szCs w:val="32"/>
          <w:cs/>
        </w:rPr>
        <w:t>วชนมีคุณธรรม และจริยธรรมที่ดี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1456" w:rsidRPr="002078D2" w:rsidRDefault="0052268A" w:rsidP="00B0145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="00B01456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.วัตถุประสงค์และเป้าหมายของการดำเนินการ</w:t>
      </w:r>
    </w:p>
    <w:p w:rsidR="00B01456" w:rsidRPr="002078D2" w:rsidRDefault="00B01456" w:rsidP="00B0145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๑.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เพื่อ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ให้มีนิสัยในการสังเกต จดจำ เชื่อฟัง และพึ่งตนเอง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๒.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เพื่อ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ให้มีความซื่อสัตย์สุจริต มีระเบียบวินัย และเห็นอกเห็นใจผู้อื่น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๓.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เพื่อ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ให้รู้จักบำเพ็ญตนเพื่อสาธารณประโยชน์๔.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เพื่อ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ให้รู้จักทำการฝีมือและฝึกฝนการทำกิจกรรมต่าง ๆ ตามความเหมาะสม</w:t>
      </w:r>
      <w:r w:rsidR="007570DA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๕.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เพื่อ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ให้รู้จักรักษาและส่งเสริมจารีตประเพณี วัฒนธรรม และความมั่นคงของประเทศชาติ</w:t>
      </w:r>
    </w:p>
    <w:p w:rsidR="00B01456" w:rsidRPr="002078D2" w:rsidRDefault="0052268A" w:rsidP="00B0145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="00B01456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.ขั้นตอนการดำเนินงาน</w:t>
      </w:r>
    </w:p>
    <w:p w:rsidR="004F75A0" w:rsidRPr="002078D2" w:rsidRDefault="00D96DC5" w:rsidP="00EF347E">
      <w:pPr>
        <w:spacing w:after="0" w:line="315" w:lineRule="atLeast"/>
        <w:ind w:firstLine="720"/>
        <w:textAlignment w:val="baseline"/>
        <w:rPr>
          <w:rFonts w:ascii="TH SarabunIT๙" w:eastAsia="Times New Roman" w:hAnsi="TH SarabunIT๙" w:cs="TH SarabunIT๙"/>
          <w:color w:val="4E4E4E"/>
          <w:sz w:val="32"/>
          <w:szCs w:val="32"/>
        </w:rPr>
      </w:pP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การจัดกิจกรรม</w:t>
      </w:r>
      <w:r w:rsidR="0052268A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การเรียนการสอน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ลูกเสือ เนตรนารี มี</w:t>
      </w:r>
      <w:r w:rsidR="0052268A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ตาม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แนวทางการจัดกิจกรรมตามวิธีการลูกเสือ (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</w:rPr>
        <w:t xml:space="preserve">Scout Method) 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>ซึ่งมีองค์ประกอบ ๗ ประการ คือ</w:t>
      </w:r>
      <w:r w:rsidR="00EF347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๑. คำปฏิญาณและกฎ</w:t>
      </w:r>
      <w:r w:rsidR="00EB210E"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 xml:space="preserve">   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๒. เรียนรู้จากการกระทำ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๓. ระบบหมู่</w:t>
      </w:r>
      <w:r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๔. การใช้สัญลักษณ์ร่วมกัน</w:t>
      </w:r>
      <w:r w:rsidR="00EF347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๕. การศึกษา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 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๖. ความก้าวหน้าในการเข้าร่วมกิจกรรม</w:t>
      </w:r>
      <w:r w:rsidR="00EB210E" w:rsidRPr="002078D2">
        <w:rPr>
          <w:rFonts w:ascii="TH SarabunIT๙" w:eastAsia="Times New Roman" w:hAnsi="TH SarabunIT๙" w:cs="TH SarabunIT๙"/>
          <w:color w:val="4E4E4E"/>
          <w:sz w:val="32"/>
          <w:szCs w:val="32"/>
          <w:cs/>
        </w:rPr>
        <w:t xml:space="preserve">    </w:t>
      </w:r>
      <w:r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๗. การสนับสนุนโดย</w:t>
      </w:r>
      <w:r w:rsidR="00EF347E" w:rsidRPr="002078D2">
        <w:rPr>
          <w:rFonts w:ascii="TH SarabunIT๙" w:eastAsia="Times New Roman" w:hAnsi="TH SarabunIT๙" w:cs="TH SarabunIT๙"/>
          <w:b/>
          <w:bCs/>
          <w:color w:val="4E4E4E"/>
          <w:sz w:val="32"/>
          <w:szCs w:val="32"/>
          <w:cs/>
        </w:rPr>
        <w:t>ผู้ใหญ่</w:t>
      </w:r>
    </w:p>
    <w:p w:rsidR="00D96DC5" w:rsidRPr="002078D2" w:rsidRDefault="0052268A" w:rsidP="00241D3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="00FF0FEB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FF0FEB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ผลการดำเนินงาน/ประโยชน์ที่ได้รับ</w:t>
      </w:r>
    </w:p>
    <w:p w:rsidR="0052268A" w:rsidRPr="002078D2" w:rsidRDefault="0052268A" w:rsidP="00EF3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6.1.ผลสำเร็จเชิงปริมาณ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78D2">
        <w:rPr>
          <w:rFonts w:ascii="TH SarabunIT๙" w:hAnsi="TH SarabunIT๙" w:cs="TH SarabunIT๙"/>
          <w:sz w:val="32"/>
          <w:szCs w:val="32"/>
          <w:cs/>
        </w:rPr>
        <w:t>6.1.1 ลูกเสือ – เนตรนารี โรงเรียน</w:t>
      </w:r>
      <w:proofErr w:type="spellStart"/>
      <w:r w:rsidRPr="002078D2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2078D2">
        <w:rPr>
          <w:rFonts w:ascii="TH SarabunIT๙" w:hAnsi="TH SarabunIT๙" w:cs="TH SarabunIT๙"/>
          <w:sz w:val="32"/>
          <w:szCs w:val="32"/>
          <w:cs/>
        </w:rPr>
        <w:t>จมราชูทิศ จังหวัดจันทบุรี จำนวน  1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,</w:t>
      </w:r>
      <w:r w:rsidRPr="002078D2">
        <w:rPr>
          <w:rFonts w:ascii="TH SarabunIT๙" w:hAnsi="TH SarabunIT๙" w:cs="TH SarabunIT๙"/>
          <w:sz w:val="32"/>
          <w:szCs w:val="32"/>
          <w:cs/>
        </w:rPr>
        <w:t>162 คน ได้รับการส่งเสริมด้านวินัย คุณธรรม ตรงตามคุณลักษณะอันพึงประสงค์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8D2">
        <w:rPr>
          <w:rFonts w:ascii="TH SarabunIT๙" w:hAnsi="TH SarabunIT๙" w:cs="TH SarabunIT๙"/>
          <w:sz w:val="32"/>
          <w:szCs w:val="32"/>
          <w:cs/>
        </w:rPr>
        <w:t>6.1.2 ผู้กำกับลูกเสือ – เนตรนารี จำนวน 67 คน จัดกิจกรรมการเรียนการสอนที่ส่งเสริมวินัยคุณธรรม แก่นักเรียนได้อย่างมีประสิทธิภาพ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6.2 ผลสำเร็จเชิงคุณภาพ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6.2.1 ลูกเสือ 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เนตรนารี มีระเบียบวินัย คุณธรรม รู้จักการทำงานเป็นหมู่คณะ มีความสามัคคี ช่วยเหลือผู้อื่น มีจิตสาธารณะมีความคิดริเริ่มสร้างสรรค์ มีทักษะการเป็นผู้นำ ผู้ตามที่ดี รู้จักบทบาทหน้าที่ของตนเอง เป็นคนดีและอยู่ในสังคมได้อย่างมีความสุข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78D2">
        <w:rPr>
          <w:rFonts w:ascii="TH SarabunIT๙" w:hAnsi="TH SarabunIT๙" w:cs="TH SarabunIT๙"/>
          <w:sz w:val="32"/>
          <w:szCs w:val="32"/>
          <w:cs/>
        </w:rPr>
        <w:t>6.2.2 ผู้กำกับลูกเสือ – เนตรนารี มีความรู้ความเข้าใจสามารถจัดกิจกรรมในการส่งเสริมด้านวินัย คุณธรรม ให้แก่ผู้เรียนได้อย่างเหมาะสม</w:t>
      </w:r>
    </w:p>
    <w:p w:rsidR="00B81B3C" w:rsidRPr="002078D2" w:rsidRDefault="0052268A" w:rsidP="00EF347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</w:t>
      </w:r>
      <w:r w:rsidR="003510D6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. ปัจจัยความสำเร็จ</w:t>
      </w:r>
      <w:r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7.1 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EF347E"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7.2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ด้านครูผู้สอน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347E"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7.3 ด้าน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5A0"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78D2">
        <w:rPr>
          <w:rFonts w:ascii="TH SarabunIT๙" w:hAnsi="TH SarabunIT๙" w:cs="TH SarabunIT๙"/>
          <w:b/>
          <w:bCs/>
          <w:sz w:val="32"/>
          <w:szCs w:val="32"/>
        </w:rPr>
        <w:t xml:space="preserve">7.4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ด้านผู้เรียน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41CB" w:rsidRPr="00207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078D2">
        <w:rPr>
          <w:rFonts w:ascii="TH SarabunIT๙" w:hAnsi="TH SarabunIT๙" w:cs="TH SarabunIT๙"/>
          <w:b/>
          <w:bCs/>
          <w:sz w:val="32"/>
          <w:szCs w:val="32"/>
          <w:cs/>
        </w:rPr>
        <w:t>7.5 คณะกรรมการสถานศึกษา</w:t>
      </w:r>
      <w:r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336B" w:rsidRPr="002078D2" w:rsidRDefault="00CF2255" w:rsidP="003510D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="00AC336B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บทเรียนที่ได้รับ</w:t>
      </w:r>
    </w:p>
    <w:p w:rsidR="00590B6A" w:rsidRPr="002078D2" w:rsidRDefault="00590B6A" w:rsidP="00590B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078D2">
        <w:rPr>
          <w:rFonts w:ascii="TH SarabunIT๙" w:hAnsi="TH SarabunIT๙" w:cs="TH SarabunIT๙"/>
          <w:sz w:val="32"/>
          <w:szCs w:val="32"/>
          <w:cs/>
        </w:rPr>
        <w:t>จากการจัดกิจกรรมลูกเสือสร้างระเบียบวินัย มีคุณธรรม จริยธรรมของโรงเรียน</w:t>
      </w:r>
      <w:proofErr w:type="spellStart"/>
      <w:r w:rsidRPr="002078D2">
        <w:rPr>
          <w:rFonts w:ascii="TH SarabunIT๙" w:hAnsi="TH SarabunIT๙" w:cs="TH SarabunIT๙"/>
          <w:sz w:val="32"/>
          <w:szCs w:val="32"/>
          <w:cs/>
        </w:rPr>
        <w:t>เบญ</w:t>
      </w:r>
      <w:proofErr w:type="spellEnd"/>
      <w:r w:rsidRPr="002078D2">
        <w:rPr>
          <w:rFonts w:ascii="TH SarabunIT๙" w:hAnsi="TH SarabunIT๙" w:cs="TH SarabunIT๙"/>
          <w:sz w:val="32"/>
          <w:szCs w:val="32"/>
          <w:cs/>
        </w:rPr>
        <w:t>จมราชูทิศ จังหวัดจันทบุรีในการจัดกิจกรรมเสริมสร้างคุณธรรม จริยธรรม ความสำนึกความเป็นชาติไทย และผู้เรียนทุกคนได้รับการพัฒนาให้มีคุณธรรม จิตสำนึกความเป็นไทย (ยึดมั่นในสถาบันชาติ ศาสนา พระมหากษัตริย์ และการปกครองตามระบอบประชาธิปไตยอันมีพระมหากษัตริย์ทรงเป็นประมุข) ที่ประสบผลสำเร็จ ดีเด่น เป็นแบบอย่างสามารถเป็นแนวทางในการนำไปใช้ประโยชน์ในการพัฒนาผู้เรียนได้</w:t>
      </w:r>
    </w:p>
    <w:p w:rsidR="008E17A7" w:rsidRPr="00F81CFE" w:rsidRDefault="005B6288" w:rsidP="008E17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  <w:r w:rsidR="00F87A47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F87A47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การเผยแพร่</w:t>
      </w:r>
      <w:r w:rsidR="002472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/การได้รับการยอมรับ</w:t>
      </w:r>
      <w:r w:rsidR="00EF347E" w:rsidRPr="002078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.1 ขยายผลให้กับโรงเรียนเครือข่ายและผู้สนใจ เพื่อนำรูปแบบการดำเนินงาน สู่การปรับใช้ในสถานศึกษา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.2 ผู้บริหารและครูผู้ดำเนินงาน ได้รับคัดเลือกเป็นตัวแทนในการนำเสนอ เผยแพร่ข้อมูล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.3 เผยแพร่แก่คณะครูและสถานศึกษา</w:t>
      </w:r>
      <w:proofErr w:type="spellStart"/>
      <w:r w:rsidR="008E17A7" w:rsidRPr="002078D2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8E17A7" w:rsidRPr="002078D2">
        <w:rPr>
          <w:rFonts w:ascii="TH SarabunIT๙" w:hAnsi="TH SarabunIT๙" w:cs="TH SarabunIT๙"/>
          <w:sz w:val="32"/>
          <w:szCs w:val="32"/>
          <w:cs/>
        </w:rPr>
        <w:t xml:space="preserve"> ที่มาศึกษาดูงานที่โรงเรียน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.4 ร่วมเป็นวิทยากรเผยแพร่ความรู้ และการจัดกิจกรรม ทั้งภายในและภายนอกสถานศึกษา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.5 จัดทำห้องกิจกรรมลูกเสือ รวบรวมสื่อ นวัตกรรม วัสดุ-อุปกรณ์ เอกสารผลงานนักเรียน ครู และโรงเรียน เพื่อเผยแพร่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>.6 จัดทำวารสาร แผ่นพับ เพื่อเผยแพร่ผลงาน</w:t>
      </w:r>
      <w:r w:rsidR="00EF347E" w:rsidRPr="002078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0B" w:rsidRPr="002078D2">
        <w:rPr>
          <w:rFonts w:ascii="TH SarabunIT๙" w:hAnsi="TH SarabunIT๙" w:cs="TH SarabunIT๙"/>
          <w:sz w:val="32"/>
          <w:szCs w:val="32"/>
          <w:cs/>
        </w:rPr>
        <w:t>9</w:t>
      </w:r>
      <w:r w:rsidR="008E17A7" w:rsidRPr="002078D2">
        <w:rPr>
          <w:rFonts w:ascii="TH SarabunIT๙" w:hAnsi="TH SarabunIT๙" w:cs="TH SarabunIT๙"/>
          <w:sz w:val="32"/>
          <w:szCs w:val="32"/>
          <w:cs/>
        </w:rPr>
        <w:t xml:space="preserve">.7 เผยแพร่ข้อมูลทางเว็บไซต์ของโรงเรียน </w:t>
      </w:r>
      <w:hyperlink r:id="rId6" w:history="1">
        <w:r w:rsidR="008E17A7" w:rsidRPr="00F81CFE">
          <w:rPr>
            <w:rFonts w:ascii="TH SarabunIT๙" w:hAnsi="TH SarabunIT๙" w:cs="TH SarabunIT๙"/>
            <w:color w:val="0000FF" w:themeColor="hyperlink"/>
            <w:sz w:val="32"/>
            <w:szCs w:val="32"/>
          </w:rPr>
          <w:t>www.bj.ac.th</w:t>
        </w:r>
      </w:hyperlink>
      <w:r w:rsidR="00F81CFE" w:rsidRPr="00F81CFE">
        <w:rPr>
          <w:rFonts w:ascii="TH SarabunIT๙" w:hAnsi="TH SarabunIT๙" w:cs="TH SarabunIT๙" w:hint="cs"/>
          <w:color w:val="0000FF" w:themeColor="hyperlink"/>
          <w:sz w:val="32"/>
          <w:szCs w:val="32"/>
          <w:cs/>
        </w:rPr>
        <w:t xml:space="preserve">  </w:t>
      </w:r>
      <w:r w:rsidR="00F81CFE" w:rsidRPr="00F81CFE">
        <w:rPr>
          <w:rFonts w:ascii="TH SarabunIT๙" w:hAnsi="TH SarabunIT๙" w:cs="TH SarabunIT๙"/>
          <w:sz w:val="32"/>
          <w:szCs w:val="32"/>
          <w:cs/>
        </w:rPr>
        <w:tab/>
      </w:r>
      <w:r w:rsidR="00F81CFE" w:rsidRPr="00F81CFE">
        <w:rPr>
          <w:rFonts w:ascii="TH SarabunIT๙" w:hAnsi="TH SarabunIT๙" w:cs="TH SarabunIT๙" w:hint="cs"/>
          <w:sz w:val="32"/>
          <w:szCs w:val="32"/>
          <w:cs/>
        </w:rPr>
        <w:t>9.8 การแข่งขัน</w:t>
      </w:r>
      <w:proofErr w:type="spellStart"/>
      <w:r w:rsidR="00F81CFE" w:rsidRPr="00F81CFE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F81CFE" w:rsidRPr="00F81CFE">
        <w:rPr>
          <w:rFonts w:ascii="TH SarabunIT๙" w:hAnsi="TH SarabunIT๙" w:cs="TH SarabunIT๙" w:hint="cs"/>
          <w:sz w:val="32"/>
          <w:szCs w:val="32"/>
          <w:cs/>
        </w:rPr>
        <w:t>หัตถกรรมภาคกลางและภาคตะวันออกครั้งที่ 68 การจัดการค่ายพักแรมระดับเหรียญทอง 9.9 การแข่งขันสวนสนามรางวัลลำดับที่ 3 ระดับภาค</w:t>
      </w:r>
      <w:r w:rsidR="00F81CFE">
        <w:rPr>
          <w:rFonts w:ascii="TH SarabunIT๙" w:hAnsi="TH SarabunIT๙" w:cs="TH SarabunIT๙" w:hint="cs"/>
          <w:sz w:val="32"/>
          <w:szCs w:val="32"/>
          <w:cs/>
        </w:rPr>
        <w:t xml:space="preserve"> 9.10 ตัวแทนการเชิญธงลูกเสือจังหวัดในวันที่ 1 กรกฎาคม 2562 ณ สนามกีฬากลางจังหวัดจันทบุรี</w:t>
      </w:r>
    </w:p>
    <w:p w:rsidR="008E17A7" w:rsidRPr="00F81CFE" w:rsidRDefault="008E17A7" w:rsidP="008E17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6DC5" w:rsidRPr="002078D2" w:rsidRDefault="00D96DC5" w:rsidP="00D96DC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sectPr w:rsidR="00D96DC5" w:rsidRPr="002078D2" w:rsidSect="00EF347E">
      <w:pgSz w:w="11906" w:h="16838"/>
      <w:pgMar w:top="446" w:right="720" w:bottom="1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718C"/>
    <w:multiLevelType w:val="hybridMultilevel"/>
    <w:tmpl w:val="1E62FEE2"/>
    <w:lvl w:ilvl="0" w:tplc="2FAAD7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791"/>
    <w:multiLevelType w:val="hybridMultilevel"/>
    <w:tmpl w:val="7932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1B"/>
    <w:rsid w:val="00053473"/>
    <w:rsid w:val="00096343"/>
    <w:rsid w:val="000B0D1B"/>
    <w:rsid w:val="00101DD4"/>
    <w:rsid w:val="002078D2"/>
    <w:rsid w:val="00241D3B"/>
    <w:rsid w:val="00247241"/>
    <w:rsid w:val="00251691"/>
    <w:rsid w:val="00334E0B"/>
    <w:rsid w:val="003510D6"/>
    <w:rsid w:val="003D0C53"/>
    <w:rsid w:val="004F75A0"/>
    <w:rsid w:val="0052268A"/>
    <w:rsid w:val="0057219E"/>
    <w:rsid w:val="00590B6A"/>
    <w:rsid w:val="005B6288"/>
    <w:rsid w:val="006C143D"/>
    <w:rsid w:val="006C6A01"/>
    <w:rsid w:val="007570DA"/>
    <w:rsid w:val="00782A5F"/>
    <w:rsid w:val="008841CB"/>
    <w:rsid w:val="008E17A7"/>
    <w:rsid w:val="00947F62"/>
    <w:rsid w:val="00A14C05"/>
    <w:rsid w:val="00AC336B"/>
    <w:rsid w:val="00B01456"/>
    <w:rsid w:val="00B06FD3"/>
    <w:rsid w:val="00B16DF4"/>
    <w:rsid w:val="00B51CB9"/>
    <w:rsid w:val="00B81B3C"/>
    <w:rsid w:val="00C21174"/>
    <w:rsid w:val="00CC072D"/>
    <w:rsid w:val="00CF2255"/>
    <w:rsid w:val="00D10F5E"/>
    <w:rsid w:val="00D766DE"/>
    <w:rsid w:val="00D96DC5"/>
    <w:rsid w:val="00EB210E"/>
    <w:rsid w:val="00EF347E"/>
    <w:rsid w:val="00F76564"/>
    <w:rsid w:val="00F81CFE"/>
    <w:rsid w:val="00F87A47"/>
    <w:rsid w:val="00FD08DE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3134"/>
  <w15:docId w15:val="{F4A67A7E-580D-48A0-A30D-C7019CD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6DC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101D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0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j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FEF0-67D9-4894-A459-A6DF036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</dc:creator>
  <cp:lastModifiedBy>Student</cp:lastModifiedBy>
  <cp:revision>6</cp:revision>
  <cp:lastPrinted>2019-08-26T05:11:00Z</cp:lastPrinted>
  <dcterms:created xsi:type="dcterms:W3CDTF">2019-08-26T05:04:00Z</dcterms:created>
  <dcterms:modified xsi:type="dcterms:W3CDTF">2019-08-26T05:21:00Z</dcterms:modified>
</cp:coreProperties>
</file>